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15" w:rsidRDefault="00A66A57" w:rsidP="00A66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Отношение православия </w:t>
      </w:r>
    </w:p>
    <w:p w:rsidR="00A66A57" w:rsidRDefault="00A66A57" w:rsidP="00A66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употреблению алкоголя</w:t>
      </w:r>
    </w:p>
    <w:p w:rsidR="00A66A57" w:rsidRPr="008C2FBB" w:rsidRDefault="00A66A57" w:rsidP="00A66A57">
      <w:pPr>
        <w:spacing w:after="0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A66A57" w:rsidRDefault="002476AE" w:rsidP="00A66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Спивающаяся страна в зеркале </w:t>
      </w:r>
      <w:r w:rsidR="00A66A57">
        <w:rPr>
          <w:rFonts w:ascii="Times New Roman" w:eastAsia="Times New Roman" w:hAnsi="Times New Roman" w:cs="Times New Roman"/>
          <w:b/>
          <w:sz w:val="24"/>
          <w:szCs w:val="24"/>
        </w:rPr>
        <w:t>статистики.</w:t>
      </w:r>
    </w:p>
    <w:p w:rsidR="00A66A57" w:rsidRDefault="00A66A57" w:rsidP="00A6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70%  молодых людей в России от 18 до 40 лет, умерших от инфаркта и инсульта, находились в состоянии сильного алкогольного опьянения.</w:t>
      </w:r>
    </w:p>
    <w:p w:rsidR="00A66A57" w:rsidRDefault="00A66A57" w:rsidP="00A6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80% убийц и 60% убитых были нетрезвыми в момент преступления;</w:t>
      </w:r>
    </w:p>
    <w:p w:rsidR="00A66A57" w:rsidRDefault="00A66A57" w:rsidP="00A6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70% самоубийств (из 41 000 всего за 2007 год) совершено в нетрезвом состоянии.</w:t>
      </w:r>
    </w:p>
    <w:p w:rsidR="00A66A57" w:rsidRDefault="00A66A57" w:rsidP="00A6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2007 году от отравлений алкоголем умерло 21 000 человек (в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– 30 000).</w:t>
      </w:r>
    </w:p>
    <w:p w:rsidR="00A66A57" w:rsidRDefault="00A66A57" w:rsidP="00A6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Официально</w:t>
      </w:r>
      <w:r w:rsidRPr="0076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России</w:t>
      </w:r>
      <w:r w:rsidRPr="00764F3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более 2 200 000 человек больных хроническим алкоголизмом. </w:t>
      </w:r>
    </w:p>
    <w:p w:rsidR="00A66A57" w:rsidRDefault="00A66A57" w:rsidP="00A6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2010 году  в России употребляют в год 15-</w:t>
      </w:r>
      <w:smartTag w:uri="urn:schemas-microsoft-com:office:smarttags" w:element="metricconverter">
        <w:smartTagPr>
          <w:attr w:name="ProductID" w:val="17 л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17 л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этанола (спирта) на душу населения, запивая это </w:t>
      </w:r>
      <w:smartTag w:uri="urn:schemas-microsoft-com:office:smarttags" w:element="metricconverter">
        <w:smartTagPr>
          <w:attr w:name="ProductID" w:val="40 л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40 л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пива. По данным Всемирной Организации Здравоохранения с </w:t>
      </w:r>
      <w:smartTag w:uri="urn:schemas-microsoft-com:office:smarttags" w:element="metricconverter">
        <w:smartTagPr>
          <w:attr w:name="ProductID" w:val="8 литров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8 литров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этанола на душу населения начинается процесс деградации  пьющей нации.</w:t>
      </w:r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Необходимо разрушить мифы об употреблении алкоголя. </w:t>
      </w:r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Миф первый: о некоей культуре пития.</w:t>
      </w:r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Безвредных доз алкоголя не бывает, потому что искомое нами состояние опьянения - это признак гипоксии мозга, гибели отдельных его участков. Человек глупеет, возникают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микроаневризмы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(расширение сосудов)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микроинсульты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готовят большие инсульты и инфаркты. Беспамятство или сон сильно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выпившего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называется реаниматологами  алкогольной комой. </w:t>
      </w:r>
    </w:p>
    <w:p w:rsidR="00A66A57" w:rsidRDefault="00A66A57" w:rsidP="00A66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Обладая ферментом печени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алкогольдегидрогеназой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 некоторых северных народов его нет), человек может выпить однократно без значительных последствий для организма 30-</w:t>
      </w:r>
      <w:smartTag w:uri="urn:schemas-microsoft-com:office:smarttags" w:element="metricconverter">
        <w:smartTagPr>
          <w:attr w:name="ProductID" w:val="40 граммов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40 граммов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водки (рюмку) в зависимости от массы тела. Все, что превышает эту дозу, превращается в токсический яд – ацетальдегид, который и разрушает клетки крови, вызывает катастрофические последствия во всех органах и тканях организма. Бутылка легкого пива (</w:t>
      </w:r>
      <w:smartTag w:uri="urn:schemas-microsoft-com:office:smarttags" w:element="metricconverter">
        <w:smartTagPr>
          <w:attr w:name="ProductID" w:val="0,5 л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0,5 л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) эквивалента 50 граммам водки, алкогольный энергетик –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водки и 3-4 чашки крепкого кофе (мощный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стрессорный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фактор). </w:t>
      </w:r>
    </w:p>
    <w:p w:rsidR="00A66A57" w:rsidRDefault="00A66A57" w:rsidP="00A66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Миф второй:   воздействия алкоголя проходят быстро и не имеют серьезных последствий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Полное восстановление обратимых последствий от употребления 2-х бутылок пива или </w:t>
      </w:r>
      <w:smartTag w:uri="urn:schemas-microsoft-com:office:smarttags" w:element="metricconverter">
        <w:smartTagPr>
          <w:attr w:name="ProductID" w:val="100 граммов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100 граммов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 водки при благоприятных условиях может наступить в течение полутора, 2-х лет!!!  Мужская смерть в 35 и менее лет от инфаркта или инсульта сегодня - обычное явление.  </w:t>
      </w:r>
    </w:p>
    <w:p w:rsidR="00A66A57" w:rsidRDefault="00A66A57" w:rsidP="00A66A57">
      <w:pPr>
        <w:pStyle w:val="a4"/>
        <w:ind w:firstLine="709"/>
        <w:rPr>
          <w:b/>
        </w:rPr>
      </w:pPr>
      <w:r>
        <w:rPr>
          <w:b/>
          <w:i/>
        </w:rPr>
        <w:t>Миф третий: молодой организм легко переносит алкогольные нагрузки</w:t>
      </w:r>
      <w:r>
        <w:rPr>
          <w:b/>
        </w:rPr>
        <w:t>.</w:t>
      </w:r>
    </w:p>
    <w:p w:rsidR="00A66A57" w:rsidRDefault="00A66A57" w:rsidP="00A66A57">
      <w:pPr>
        <w:pStyle w:val="a4"/>
        <w:ind w:firstLine="709"/>
      </w:pPr>
      <w:r>
        <w:t xml:space="preserve">Организм молодого человека обладает 10-ти кратным запасом капилляров, поэтому обманчиво ощущение отсутствия видимых последствий алкоголя. Но: </w:t>
      </w:r>
    </w:p>
    <w:p w:rsidR="00A66A57" w:rsidRDefault="00A66A57" w:rsidP="00A66A57">
      <w:pPr>
        <w:pStyle w:val="a4"/>
        <w:ind w:firstLine="709"/>
      </w:pPr>
      <w:r>
        <w:t>1) защитные силы молодого организма еще не сформировались, поэтому тромбоз сосудов и гибель клеток органов выражены ярче, а выведение алкоголя  - значительно медленнее;</w:t>
      </w:r>
    </w:p>
    <w:p w:rsidR="00A66A57" w:rsidRDefault="00A66A57" w:rsidP="00A6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организм молодого человека находится в развитии. И гибель части клеток и тканей может нарушить развитие важных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раньше нанесена алкогольная травма, тем тяжелее последствия для организма;</w:t>
      </w:r>
    </w:p>
    <w:p w:rsidR="00A66A57" w:rsidRDefault="00A66A57" w:rsidP="00A6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влияние на половые клетки может означать либо отсутствие, либо нездоровье потомства, 15% супружеских пар в России сегодня бесплодны. </w:t>
      </w:r>
    </w:p>
    <w:p w:rsidR="00A66A57" w:rsidRPr="00EF4D7B" w:rsidRDefault="00A66A57" w:rsidP="00A6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D7B">
        <w:rPr>
          <w:rFonts w:ascii="Times New Roman" w:eastAsia="Times New Roman" w:hAnsi="Times New Roman" w:cs="Times New Roman"/>
          <w:sz w:val="24"/>
          <w:szCs w:val="24"/>
        </w:rPr>
        <w:t>Поэтому непьющий молодой человек до 25-30 лет (чаще всего спортсмен) создает весомый запас прочности на всю жизнь, пьющий – уже к 25 года имеет разрушенную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D7B">
        <w:rPr>
          <w:rFonts w:ascii="Times New Roman" w:eastAsia="Times New Roman" w:hAnsi="Times New Roman" w:cs="Times New Roman"/>
          <w:sz w:val="24"/>
          <w:szCs w:val="24"/>
        </w:rPr>
        <w:t>печень, поджелудочную железу, интеллект и память, больное сердце, желудок, резко сниженный иммунитет.</w:t>
      </w:r>
    </w:p>
    <w:p w:rsidR="00A66A57" w:rsidRDefault="00A66A57" w:rsidP="00A6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Миф четвертый: </w:t>
      </w:r>
      <w:r w:rsidRPr="00C24774">
        <w:rPr>
          <w:rFonts w:ascii="Times New Roman" w:eastAsia="Times New Roman" w:hAnsi="Times New Roman" w:cs="Times New Roman"/>
          <w:b/>
          <w:i/>
          <w:sz w:val="24"/>
          <w:szCs w:val="24"/>
        </w:rPr>
        <w:t>о том, что русский человек всегда пил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66A57" w:rsidRDefault="00A66A57" w:rsidP="00A66A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в 2009 году отметила 1200-летие крещения Руси. Праздник для христианина - это благодарение и славословие Богу, встреча событий и дат церковного календаря, имен святых   в храме. Праздник для современной традиции российской семьи, к сожалению - прежде всего, пьяное застолье.</w:t>
      </w:r>
    </w:p>
    <w:p w:rsidR="00A66A57" w:rsidRPr="0087699C" w:rsidRDefault="00A66A57" w:rsidP="00A6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Водку в Россию завезли из Европы только в 15 веке. Огромной проблемой для страны водка стала лишь с отменой крепостного права, но тогда запил весь христианский мир (Европа и Северная Америка).</w:t>
      </w:r>
    </w:p>
    <w:p w:rsidR="00A66A57" w:rsidRPr="0087699C" w:rsidRDefault="00A66A57" w:rsidP="0024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 очевидны</w:t>
      </w:r>
    </w:p>
    <w:p w:rsidR="00A66A57" w:rsidRDefault="00A66A57" w:rsidP="0024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БЕЗВРЕДНЫХ ДОЗ АЛКОГОЛЯ НЕ СУЩЕСТВУЕТ.</w:t>
      </w:r>
    </w:p>
    <w:p w:rsidR="00A66A57" w:rsidRDefault="00A66A57" w:rsidP="00247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Алкоголь не сосудорасширяющее,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сосудозакупоривающее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средство в любых дозах.</w:t>
      </w:r>
    </w:p>
    <w:p w:rsidR="00A66A57" w:rsidRDefault="00A66A57" w:rsidP="00247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Алкоголь вызывает гибель клеток всех органов и систем организма, уменьшая объем мозга и число нервных клеток, атрофируя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сердечную мышцу, приводя к жировой дистрофии печени, нарушению функции половых желез и т.д.</w:t>
      </w:r>
    </w:p>
    <w:p w:rsidR="00A66A57" w:rsidRDefault="00A66A57" w:rsidP="00247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Каждая доза алкоголя оставляет в организме человека необратимые изменения,  накапливаясь же, однажды выпадет «джек-потом» в виде инфаркта или инсульта, других тяжелых последствий.</w:t>
      </w:r>
    </w:p>
    <w:p w:rsidR="00A66A57" w:rsidRDefault="00A66A57" w:rsidP="0024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Признаки хронического алкоголизма:</w:t>
      </w:r>
    </w:p>
    <w:p w:rsidR="00A66A57" w:rsidRPr="002476AE" w:rsidRDefault="00A66A57" w:rsidP="002476A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6AE">
        <w:rPr>
          <w:rFonts w:ascii="Times New Roman" w:eastAsia="Times New Roman" w:hAnsi="Times New Roman" w:cs="Times New Roman"/>
          <w:sz w:val="24"/>
          <w:szCs w:val="24"/>
        </w:rPr>
        <w:t>принятие в течение 3-х лет крепких напитков два раза в неделю и чаще, пива – ежедневно до 1 литра;</w:t>
      </w:r>
    </w:p>
    <w:p w:rsidR="00A66A57" w:rsidRPr="002476AE" w:rsidRDefault="00A66A57" w:rsidP="002476A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6AE">
        <w:rPr>
          <w:rFonts w:ascii="Times New Roman" w:eastAsia="Times New Roman" w:hAnsi="Times New Roman" w:cs="Times New Roman"/>
          <w:sz w:val="24"/>
          <w:szCs w:val="24"/>
        </w:rPr>
        <w:t>незнание допустимой дозы алкоголя;</w:t>
      </w:r>
    </w:p>
    <w:p w:rsidR="00A66A57" w:rsidRPr="002476AE" w:rsidRDefault="00A66A57" w:rsidP="002476A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6AE">
        <w:rPr>
          <w:rFonts w:ascii="Times New Roman" w:eastAsia="Times New Roman" w:hAnsi="Times New Roman" w:cs="Times New Roman"/>
          <w:sz w:val="24"/>
          <w:szCs w:val="24"/>
        </w:rPr>
        <w:t xml:space="preserve">регулярное превышение намеченной дозы </w:t>
      </w:r>
      <w:proofErr w:type="gramStart"/>
      <w:r w:rsidRPr="002476AE">
        <w:rPr>
          <w:rFonts w:ascii="Times New Roman" w:eastAsia="Times New Roman" w:hAnsi="Times New Roman" w:cs="Times New Roman"/>
          <w:sz w:val="24"/>
          <w:szCs w:val="24"/>
        </w:rPr>
        <w:t>выпитого</w:t>
      </w:r>
      <w:proofErr w:type="gramEnd"/>
      <w:r w:rsidRPr="002476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A57" w:rsidRPr="002476AE" w:rsidRDefault="00A66A57" w:rsidP="002476A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6AE">
        <w:rPr>
          <w:rFonts w:ascii="Times New Roman" w:eastAsia="Times New Roman" w:hAnsi="Times New Roman" w:cs="Times New Roman"/>
          <w:sz w:val="24"/>
          <w:szCs w:val="24"/>
        </w:rPr>
        <w:t>если нам говорят, что пора остановиться, нас это глубоко возмущает.</w:t>
      </w:r>
    </w:p>
    <w:p w:rsidR="00A66A57" w:rsidRDefault="00A66A57" w:rsidP="002476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Алкоголь не добавляет ума, снижает интеллект, интуицию, память, срок жизни.</w:t>
      </w:r>
    </w:p>
    <w:p w:rsidR="00A66A57" w:rsidRDefault="00A66A57" w:rsidP="002476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Алкоголизм залечивается медицинскими средствами, и то ненадолго, а излечивается  - только духовно.</w:t>
      </w:r>
    </w:p>
    <w:p w:rsidR="00A66A57" w:rsidRDefault="00A66A57" w:rsidP="002476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пропиваем здоровье будущих поколений. Пьющий ребенок или женщина – явление, несовместимое с нашими надеждами на светлое будущее.</w:t>
      </w:r>
    </w:p>
    <w:p w:rsidR="00A66A57" w:rsidRDefault="00A66A57" w:rsidP="002476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пьющей страной легче делать все, что угодно: поэтому нас выгодно спаивать. </w:t>
      </w:r>
    </w:p>
    <w:p w:rsidR="00A66A57" w:rsidRPr="008C2FBB" w:rsidRDefault="00A66A57" w:rsidP="00A66A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66A57" w:rsidRDefault="00A66A57" w:rsidP="002476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Пути преодоления алкоголизации.</w:t>
      </w:r>
    </w:p>
    <w:p w:rsidR="00A66A57" w:rsidRDefault="002476AE" w:rsidP="002476A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6A57">
        <w:rPr>
          <w:rFonts w:ascii="Times New Roman" w:eastAsia="Times New Roman" w:hAnsi="Times New Roman" w:cs="Times New Roman"/>
          <w:sz w:val="24"/>
          <w:szCs w:val="24"/>
        </w:rPr>
        <w:t>Отказаться от алкоголя – значит избавиться от алкогольного рабства, обрести свободу от страшного греха. Практически это будет выглядеть так, буднично и просто:</w:t>
      </w:r>
    </w:p>
    <w:p w:rsidR="00A66A57" w:rsidRPr="00EF4D7B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Начинать освобождение из алкогольного рабства  нужно с себя и семьи. Уже потом станет естественным удалить  частые выпивки со сквернословием и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курением из своего окружения, да и с места своей работы. </w:t>
      </w:r>
      <w:r w:rsidRPr="00EF4D7B">
        <w:rPr>
          <w:rFonts w:ascii="Times New Roman" w:eastAsia="Times New Roman" w:hAnsi="Times New Roman" w:cs="Times New Roman"/>
          <w:sz w:val="24"/>
          <w:szCs w:val="24"/>
        </w:rPr>
        <w:t>Алкоголь в поле зрения ребенка – абсолютное зло.</w:t>
      </w:r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быть равнодушным к ежедневным ситуациям распития спиртного, курения, сквернословия в общественных местах. Пресекая  это, мы делаем огромное дело воспитания и собственного спасения, преображаем себя и окружающих.</w:t>
      </w:r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Пьянство вредит не столько здоровью телесному, сколько нравственной составляющей человека, его душе и духу. Корни проблемы, сам грех не лечится в обход Творца. Самый верный способ лечения – путь духовного перерождения.</w:t>
      </w:r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Иоанн Златоуст видел следующие средства предохранения от пьянства: </w:t>
      </w:r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неослабном бодрствовании над собой;</w:t>
      </w:r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усердной молитве к святым угодникам Божиим перед их святыми мощами;</w:t>
      </w:r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удалении от плохих и пьяных обществ;</w:t>
      </w:r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организации товариществ (или обществ) трезвости;</w:t>
      </w:r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чтении Евангелия.</w:t>
      </w:r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A57" w:rsidRDefault="009534CA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Бурков Д.В.</w:t>
      </w:r>
    </w:p>
    <w:p w:rsidR="009534CA" w:rsidRDefault="009534CA" w:rsidP="0089641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руководителя </w:t>
      </w:r>
      <w:proofErr w:type="spellStart"/>
      <w:r>
        <w:rPr>
          <w:rFonts w:ascii="Times New Roman" w:hAnsi="Times New Roman"/>
          <w:sz w:val="24"/>
          <w:szCs w:val="24"/>
        </w:rPr>
        <w:t>миссионерско</w:t>
      </w:r>
      <w:proofErr w:type="spellEnd"/>
      <w:r w:rsidR="0089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89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образовательного отдела Костромской епархии</w:t>
      </w:r>
    </w:p>
    <w:p w:rsidR="00896412" w:rsidRDefault="00896412" w:rsidP="0089641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6412" w:rsidRDefault="00896412" w:rsidP="0089641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6412" w:rsidRDefault="00896412" w:rsidP="0089641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66A57" w:rsidRDefault="00A66A57" w:rsidP="00A66A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материалам сайта </w:t>
      </w:r>
      <w:hyperlink r:id="rId5" w:history="1">
        <w:r w:rsidRPr="00040016">
          <w:rPr>
            <w:rStyle w:val="a6"/>
            <w:rFonts w:ascii="Times New Roman" w:hAnsi="Times New Roman" w:cs="Times New Roman"/>
            <w:lang w:val="en-US"/>
          </w:rPr>
          <w:t>www</w:t>
        </w:r>
        <w:r w:rsidRPr="00040016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040016">
          <w:rPr>
            <w:rStyle w:val="a6"/>
            <w:rFonts w:ascii="Times New Roman" w:hAnsi="Times New Roman" w:cs="Times New Roman"/>
            <w:lang w:val="en-US"/>
          </w:rPr>
          <w:t>dzo</w:t>
        </w:r>
        <w:proofErr w:type="spellEnd"/>
        <w:r w:rsidRPr="00040016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040016">
          <w:rPr>
            <w:rStyle w:val="a6"/>
            <w:rFonts w:ascii="Times New Roman" w:hAnsi="Times New Roman" w:cs="Times New Roman"/>
            <w:lang w:val="en-US"/>
          </w:rPr>
          <w:t>kostroma</w:t>
        </w:r>
        <w:proofErr w:type="spellEnd"/>
        <w:r w:rsidRPr="00040016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040016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A66A57" w:rsidRDefault="00A66A57" w:rsidP="00A66A57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A66A57" w:rsidRDefault="00A66A57" w:rsidP="00A66A57">
      <w:pPr>
        <w:pStyle w:val="a3"/>
        <w:jc w:val="center"/>
        <w:rPr>
          <w:rFonts w:ascii="Times New Roman" w:eastAsia="Times New Roman" w:hAnsi="Times New Roman" w:cs="Times New Roman"/>
        </w:rPr>
      </w:pPr>
      <w:r w:rsidRPr="00A66A57">
        <w:rPr>
          <w:rFonts w:ascii="Times New Roman" w:eastAsia="Times New Roman" w:hAnsi="Times New Roman" w:cs="Times New Roman"/>
        </w:rPr>
        <w:lastRenderedPageBreak/>
        <w:t>МУК «Буйская межпоселенческая библиотека»</w:t>
      </w:r>
    </w:p>
    <w:p w:rsidR="00A66A57" w:rsidRDefault="00A66A57" w:rsidP="00A66A57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Организационно – методический отдел</w:t>
      </w:r>
    </w:p>
    <w:p w:rsidR="00896412" w:rsidRDefault="00896412" w:rsidP="00A66A57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96412" w:rsidRDefault="00896412" w:rsidP="00A66A57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96412" w:rsidRDefault="00896412" w:rsidP="00A66A57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96412" w:rsidRDefault="00896412" w:rsidP="00A66A57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96412" w:rsidRDefault="00896412" w:rsidP="00A66A57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06947" cy="2700000"/>
            <wp:effectExtent l="19050" t="0" r="0" b="0"/>
            <wp:docPr id="1" name="Рисунок 1" descr="C:\Documents and Settings\User\Мои документы\алкоголь\no-alcoh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алкоголь\no-alcohol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47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AE" w:rsidRDefault="002476AE" w:rsidP="00A66A57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2476AE" w:rsidRDefault="002476AE" w:rsidP="00A66A57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A66A57" w:rsidRDefault="00A66A57" w:rsidP="00A66A57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A66A57" w:rsidRDefault="003A73A5" w:rsidP="00A66A57">
      <w:pPr>
        <w:pStyle w:val="a3"/>
        <w:jc w:val="center"/>
        <w:rPr>
          <w:rFonts w:ascii="Times New Roman" w:eastAsia="Times New Roman" w:hAnsi="Times New Roman" w:cs="Times New Roman"/>
        </w:rPr>
      </w:pPr>
      <w:r w:rsidRPr="003A73A5">
        <w:rPr>
          <w:rFonts w:ascii="Times New Roman" w:eastAsia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5pt;height:155.7pt" fillcolor="#369" stroked="f">
            <v:shadow on="t" color="#b2b2b2" opacity="52429f" offset="3pt"/>
            <v:textpath style="font-family:&quot;Times New Roman&quot;;font-size:18pt;v-text-kern:t" trim="t" fitpath="t" string="Отношение &#10;православной&#10;церкви &#10;к употреблению &#10;алкоголя"/>
          </v:shape>
        </w:pict>
      </w:r>
    </w:p>
    <w:p w:rsidR="00A66A57" w:rsidRDefault="00A66A57" w:rsidP="00A66A57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96412" w:rsidRDefault="00896412" w:rsidP="00A66A57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Буй</w:t>
      </w:r>
    </w:p>
    <w:p w:rsidR="00896412" w:rsidRPr="00A66A57" w:rsidRDefault="00DE3392" w:rsidP="00A66A57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</w:t>
      </w:r>
    </w:p>
    <w:sectPr w:rsidR="00896412" w:rsidRPr="00A66A57" w:rsidSect="00A66A5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4565_"/>
      </v:shape>
    </w:pict>
  </w:numPicBullet>
  <w:numPicBullet w:numPicBulletId="1">
    <w:pict>
      <v:shape id="_x0000_i1029" type="#_x0000_t75" style="width:10.05pt;height:10.05pt" o:bullet="t">
        <v:imagedata r:id="rId2" o:title="BD21298_"/>
      </v:shape>
    </w:pict>
  </w:numPicBullet>
  <w:abstractNum w:abstractNumId="0">
    <w:nsid w:val="1C7B555D"/>
    <w:multiLevelType w:val="hybridMultilevel"/>
    <w:tmpl w:val="4F388A02"/>
    <w:lvl w:ilvl="0" w:tplc="B33212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4312"/>
    <w:multiLevelType w:val="hybridMultilevel"/>
    <w:tmpl w:val="FA90EF9A"/>
    <w:lvl w:ilvl="0" w:tplc="E9C4C1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6A57"/>
    <w:rsid w:val="0008215A"/>
    <w:rsid w:val="002476AE"/>
    <w:rsid w:val="003A73A5"/>
    <w:rsid w:val="0046791D"/>
    <w:rsid w:val="0055176B"/>
    <w:rsid w:val="00896412"/>
    <w:rsid w:val="009534CA"/>
    <w:rsid w:val="00A66A57"/>
    <w:rsid w:val="00A70115"/>
    <w:rsid w:val="00D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A57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A66A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66A5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66A5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47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hyperlink" Target="http://www.dzo-kostroma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2010-07-05T06:25:00Z</cp:lastPrinted>
  <dcterms:created xsi:type="dcterms:W3CDTF">2010-07-05T05:19:00Z</dcterms:created>
  <dcterms:modified xsi:type="dcterms:W3CDTF">2016-10-31T08:31:00Z</dcterms:modified>
</cp:coreProperties>
</file>